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4A1E3682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commentRangeStart w:id="1"/>
      <w:r>
        <w:rPr>
          <w:color w:val="000000"/>
          <w:sz w:val="28"/>
          <w:szCs w:val="28"/>
          <w:u w:val="single"/>
        </w:rPr>
        <w:t xml:space="preserve"> 2</w:t>
      </w:r>
      <w:r w:rsidR="00A626F8">
        <w:rPr>
          <w:color w:val="000000"/>
          <w:sz w:val="28"/>
          <w:szCs w:val="28"/>
          <w:u w:val="single"/>
        </w:rPr>
        <w:t>3</w:t>
      </w:r>
      <w:r>
        <w:rPr>
          <w:color w:val="000000"/>
          <w:sz w:val="28"/>
          <w:szCs w:val="28"/>
          <w:u w:val="single"/>
        </w:rPr>
        <w:t xml:space="preserve"> </w:t>
      </w:r>
      <w:commentRangeEnd w:id="1"/>
      <w:r w:rsidR="002D47A5">
        <w:rPr>
          <w:rStyle w:val="a3"/>
          <w:lang w:eastAsia="en-US"/>
        </w:rPr>
        <w:commentReference w:id="1"/>
      </w:r>
      <w:r>
        <w:rPr>
          <w:color w:val="000000"/>
          <w:sz w:val="28"/>
          <w:szCs w:val="28"/>
          <w:u w:val="single"/>
        </w:rPr>
        <w:t xml:space="preserve">»   </w:t>
      </w:r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_________Калентьев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«___»____________2024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45E2E396" w14:textId="587A2751" w:rsidR="00F67AC1" w:rsidRPr="002077EF" w:rsidRDefault="008C5D74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5781435" w:history="1">
            <w:r w:rsidR="00F67AC1" w:rsidRPr="002077EF">
              <w:rPr>
                <w:rStyle w:val="a4"/>
                <w:noProof/>
                <w:szCs w:val="28"/>
              </w:rPr>
              <w:t>Введение</w:t>
            </w:r>
            <w:r w:rsidR="00F67AC1" w:rsidRPr="002077EF">
              <w:rPr>
                <w:noProof/>
                <w:webHidden/>
                <w:szCs w:val="28"/>
              </w:rPr>
              <w:tab/>
            </w:r>
            <w:r w:rsidR="00F67AC1" w:rsidRPr="002077EF">
              <w:rPr>
                <w:noProof/>
                <w:webHidden/>
                <w:szCs w:val="28"/>
              </w:rPr>
              <w:fldChar w:fldCharType="begin"/>
            </w:r>
            <w:r w:rsidR="00F67AC1" w:rsidRPr="002077EF">
              <w:rPr>
                <w:noProof/>
                <w:webHidden/>
                <w:szCs w:val="28"/>
              </w:rPr>
              <w:instrText xml:space="preserve"> PAGEREF _Toc185781435 \h </w:instrText>
            </w:r>
            <w:r w:rsidR="00F67AC1" w:rsidRPr="002077EF">
              <w:rPr>
                <w:noProof/>
                <w:webHidden/>
                <w:szCs w:val="28"/>
              </w:rPr>
            </w:r>
            <w:r w:rsidR="00F67AC1" w:rsidRPr="002077EF">
              <w:rPr>
                <w:noProof/>
                <w:webHidden/>
                <w:szCs w:val="28"/>
              </w:rPr>
              <w:fldChar w:fldCharType="separate"/>
            </w:r>
            <w:r w:rsidR="00F67AC1" w:rsidRPr="002077EF">
              <w:rPr>
                <w:noProof/>
                <w:webHidden/>
                <w:szCs w:val="28"/>
              </w:rPr>
              <w:t>3</w:t>
            </w:r>
            <w:r w:rsidR="00F67AC1"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DA52" w14:textId="3F2FCB07" w:rsidR="00F67AC1" w:rsidRPr="002077EF" w:rsidRDefault="00F67AC1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6" w:history="1">
            <w:r w:rsidRPr="002077EF">
              <w:rPr>
                <w:rStyle w:val="a4"/>
                <w:noProof/>
                <w:szCs w:val="28"/>
              </w:rPr>
              <w:t>1 ПОСТАНОВКА И АНАЛИЗ ЗАДАЧИ</w:t>
            </w:r>
            <w:r w:rsidRPr="002077EF">
              <w:rPr>
                <w:noProof/>
                <w:webHidden/>
                <w:szCs w:val="28"/>
              </w:rPr>
              <w:tab/>
            </w:r>
            <w:r w:rsidRPr="002077EF">
              <w:rPr>
                <w:noProof/>
                <w:webHidden/>
                <w:szCs w:val="28"/>
              </w:rPr>
              <w:fldChar w:fldCharType="begin"/>
            </w:r>
            <w:r w:rsidRPr="002077EF">
              <w:rPr>
                <w:noProof/>
                <w:webHidden/>
                <w:szCs w:val="28"/>
              </w:rPr>
              <w:instrText xml:space="preserve"> PAGEREF _Toc185781436 \h </w:instrText>
            </w:r>
            <w:r w:rsidRPr="002077EF">
              <w:rPr>
                <w:noProof/>
                <w:webHidden/>
                <w:szCs w:val="28"/>
              </w:rPr>
            </w:r>
            <w:r w:rsidRPr="002077EF">
              <w:rPr>
                <w:noProof/>
                <w:webHidden/>
                <w:szCs w:val="28"/>
              </w:rPr>
              <w:fldChar w:fldCharType="separate"/>
            </w:r>
            <w:r w:rsidRPr="002077EF">
              <w:rPr>
                <w:noProof/>
                <w:webHidden/>
                <w:szCs w:val="28"/>
              </w:rPr>
              <w:t>4</w:t>
            </w:r>
            <w:r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6133AF" w14:textId="5517D528" w:rsidR="00F67AC1" w:rsidRPr="002077EF" w:rsidRDefault="00F67AC1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7" w:history="1">
            <w:r w:rsidRPr="002077EF">
              <w:rPr>
                <w:rStyle w:val="a4"/>
                <w:noProof/>
                <w:szCs w:val="28"/>
              </w:rPr>
              <w:t>2 ОПИСАНИЕ ПРЕДМЕТА ПРОЕКТИРОВАНИЯ</w:t>
            </w:r>
            <w:r w:rsidRPr="002077EF">
              <w:rPr>
                <w:noProof/>
                <w:webHidden/>
                <w:szCs w:val="28"/>
              </w:rPr>
              <w:tab/>
            </w:r>
            <w:r w:rsidRPr="002077EF">
              <w:rPr>
                <w:noProof/>
                <w:webHidden/>
                <w:szCs w:val="28"/>
              </w:rPr>
              <w:fldChar w:fldCharType="begin"/>
            </w:r>
            <w:r w:rsidRPr="002077EF">
              <w:rPr>
                <w:noProof/>
                <w:webHidden/>
                <w:szCs w:val="28"/>
              </w:rPr>
              <w:instrText xml:space="preserve"> PAGEREF _Toc185781437 \h </w:instrText>
            </w:r>
            <w:r w:rsidRPr="002077EF">
              <w:rPr>
                <w:noProof/>
                <w:webHidden/>
                <w:szCs w:val="28"/>
              </w:rPr>
            </w:r>
            <w:r w:rsidRPr="002077EF">
              <w:rPr>
                <w:noProof/>
                <w:webHidden/>
                <w:szCs w:val="28"/>
              </w:rPr>
              <w:fldChar w:fldCharType="separate"/>
            </w:r>
            <w:r w:rsidRPr="002077EF">
              <w:rPr>
                <w:noProof/>
                <w:webHidden/>
                <w:szCs w:val="28"/>
              </w:rPr>
              <w:t>12</w:t>
            </w:r>
            <w:r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2D08ADBF" w14:textId="01F3C077" w:rsidR="00F67AC1" w:rsidRPr="002077EF" w:rsidRDefault="00F67AC1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8" w:history="1">
            <w:r w:rsidRPr="002077EF">
              <w:rPr>
                <w:rStyle w:val="a4"/>
                <w:noProof/>
                <w:szCs w:val="28"/>
              </w:rPr>
              <w:t>3 ВЫБОР ИНСТРУМЕНТОВ И СРЕДСТВ РЕАЛИЗАЦИИ</w:t>
            </w:r>
            <w:r w:rsidRPr="002077EF">
              <w:rPr>
                <w:noProof/>
                <w:webHidden/>
                <w:szCs w:val="28"/>
              </w:rPr>
              <w:tab/>
            </w:r>
            <w:r w:rsidRPr="002077EF">
              <w:rPr>
                <w:noProof/>
                <w:webHidden/>
                <w:szCs w:val="28"/>
              </w:rPr>
              <w:fldChar w:fldCharType="begin"/>
            </w:r>
            <w:r w:rsidRPr="002077EF">
              <w:rPr>
                <w:noProof/>
                <w:webHidden/>
                <w:szCs w:val="28"/>
              </w:rPr>
              <w:instrText xml:space="preserve"> PAGEREF _Toc185781438 \h </w:instrText>
            </w:r>
            <w:r w:rsidRPr="002077EF">
              <w:rPr>
                <w:noProof/>
                <w:webHidden/>
                <w:szCs w:val="28"/>
              </w:rPr>
            </w:r>
            <w:r w:rsidRPr="002077EF">
              <w:rPr>
                <w:noProof/>
                <w:webHidden/>
                <w:szCs w:val="28"/>
              </w:rPr>
              <w:fldChar w:fldCharType="separate"/>
            </w:r>
            <w:r w:rsidRPr="002077EF">
              <w:rPr>
                <w:noProof/>
                <w:webHidden/>
                <w:szCs w:val="28"/>
              </w:rPr>
              <w:t>14</w:t>
            </w:r>
            <w:r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40FE44E4" w14:textId="6CEAB737" w:rsidR="00F67AC1" w:rsidRPr="002077EF" w:rsidRDefault="00F67AC1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39" w:history="1">
            <w:r w:rsidRPr="002077EF">
              <w:rPr>
                <w:rStyle w:val="a4"/>
                <w:noProof/>
                <w:szCs w:val="28"/>
              </w:rPr>
              <w:t>4 НАЗНАЧЕНИЕ ПЛАГИНА</w:t>
            </w:r>
            <w:r w:rsidRPr="002077EF">
              <w:rPr>
                <w:noProof/>
                <w:webHidden/>
                <w:szCs w:val="28"/>
              </w:rPr>
              <w:tab/>
            </w:r>
            <w:r w:rsidRPr="002077EF">
              <w:rPr>
                <w:noProof/>
                <w:webHidden/>
                <w:szCs w:val="28"/>
              </w:rPr>
              <w:fldChar w:fldCharType="begin"/>
            </w:r>
            <w:r w:rsidRPr="002077EF">
              <w:rPr>
                <w:noProof/>
                <w:webHidden/>
                <w:szCs w:val="28"/>
              </w:rPr>
              <w:instrText xml:space="preserve"> PAGEREF _Toc185781439 \h </w:instrText>
            </w:r>
            <w:r w:rsidRPr="002077EF">
              <w:rPr>
                <w:noProof/>
                <w:webHidden/>
                <w:szCs w:val="28"/>
              </w:rPr>
            </w:r>
            <w:r w:rsidRPr="002077EF">
              <w:rPr>
                <w:noProof/>
                <w:webHidden/>
                <w:szCs w:val="28"/>
              </w:rPr>
              <w:fldChar w:fldCharType="separate"/>
            </w:r>
            <w:r w:rsidRPr="002077EF">
              <w:rPr>
                <w:noProof/>
                <w:webHidden/>
                <w:szCs w:val="28"/>
              </w:rPr>
              <w:t>21</w:t>
            </w:r>
            <w:r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75A5A3C2" w14:textId="7F3754CE" w:rsidR="00F67AC1" w:rsidRPr="00F67AC1" w:rsidRDefault="00F67AC1" w:rsidP="0059740E">
          <w:pPr>
            <w:pStyle w:val="11"/>
            <w:tabs>
              <w:tab w:val="right" w:leader="dot" w:pos="934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85781440" w:history="1">
            <w:r w:rsidRPr="002077EF">
              <w:rPr>
                <w:rStyle w:val="a4"/>
                <w:noProof/>
                <w:szCs w:val="28"/>
              </w:rPr>
              <w:t>Список использованных источников</w:t>
            </w:r>
            <w:r w:rsidRPr="002077EF">
              <w:rPr>
                <w:noProof/>
                <w:webHidden/>
                <w:szCs w:val="28"/>
              </w:rPr>
              <w:tab/>
            </w:r>
            <w:r w:rsidRPr="002077EF">
              <w:rPr>
                <w:noProof/>
                <w:webHidden/>
                <w:szCs w:val="28"/>
              </w:rPr>
              <w:fldChar w:fldCharType="begin"/>
            </w:r>
            <w:r w:rsidRPr="002077EF">
              <w:rPr>
                <w:noProof/>
                <w:webHidden/>
                <w:szCs w:val="28"/>
              </w:rPr>
              <w:instrText xml:space="preserve"> PAGEREF _Toc185781440 \h </w:instrText>
            </w:r>
            <w:r w:rsidRPr="002077EF">
              <w:rPr>
                <w:noProof/>
                <w:webHidden/>
                <w:szCs w:val="28"/>
              </w:rPr>
            </w:r>
            <w:r w:rsidRPr="002077EF">
              <w:rPr>
                <w:noProof/>
                <w:webHidden/>
                <w:szCs w:val="28"/>
              </w:rPr>
              <w:fldChar w:fldCharType="separate"/>
            </w:r>
            <w:r w:rsidRPr="002077EF">
              <w:rPr>
                <w:noProof/>
                <w:webHidden/>
                <w:szCs w:val="28"/>
              </w:rPr>
              <w:t>22</w:t>
            </w:r>
            <w:r w:rsidRPr="002077EF">
              <w:rPr>
                <w:noProof/>
                <w:webHidden/>
                <w:szCs w:val="28"/>
              </w:rPr>
              <w:fldChar w:fldCharType="end"/>
            </w:r>
          </w:hyperlink>
        </w:p>
        <w:p w14:paraId="0AFF9CC9" w14:textId="3EBCBA47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2" w:name="_Toc185781435"/>
      <w:r>
        <w:lastRenderedPageBreak/>
        <w:t>Введение</w:t>
      </w:r>
      <w:bookmarkEnd w:id="2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>» в системе КОМПАС 3D с использованием Visual Studio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3" w:name="_Toc185781436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3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4" w:name="_Toc185781437"/>
      <w:r>
        <w:lastRenderedPageBreak/>
        <w:t>2 ОПИСАНИЕ ПРЕДМЕТА ПРОЕКТИРОВАНИЯ</w:t>
      </w:r>
      <w:bookmarkEnd w:id="4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стола L(от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14A43A27">
            <wp:extent cx="3989493" cy="2607918"/>
            <wp:effectExtent l="76200" t="76200" r="125730" b="135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35" cy="2611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8B040AB" w14:textId="43ED4391" w:rsidR="00E069FE" w:rsidRPr="0081319B" w:rsidRDefault="00E069FE" w:rsidP="0059740E">
      <w:pPr>
        <w:tabs>
          <w:tab w:val="left" w:pos="0"/>
        </w:tabs>
        <w:spacing w:line="360" w:lineRule="auto"/>
        <w:ind w:right="-51"/>
      </w:pPr>
      <w:r>
        <w:lastRenderedPageBreak/>
        <w:tab/>
      </w:r>
      <w:r w:rsidRPr="00E069FE">
        <w:t xml:space="preserve">В качестве дополнительной </w:t>
      </w:r>
      <w:commentRangeStart w:id="5"/>
      <w:r w:rsidRPr="00E069FE">
        <w:t>функциональности был</w:t>
      </w:r>
      <w:r w:rsidR="0081319B">
        <w:t xml:space="preserve">о выбрано расширение плагина для его использования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  <w:commentRangeEnd w:id="5"/>
      <w:r w:rsidR="002D47A5">
        <w:rPr>
          <w:rStyle w:val="a3"/>
        </w:rPr>
        <w:commentReference w:id="5"/>
      </w:r>
    </w:p>
    <w:p w14:paraId="59A14A17" w14:textId="77777777" w:rsidR="00780210" w:rsidRDefault="008C5D74" w:rsidP="0059740E">
      <w:pPr>
        <w:spacing w:line="360" w:lineRule="auto"/>
      </w:pPr>
      <w:r>
        <w:br w:type="page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6" w:name="_Toc185781438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6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Microsoft Visual Studio </w:t>
      </w:r>
      <w:r>
        <w:t>2021</w:t>
      </w:r>
      <w:r w:rsidRPr="00F67AC1">
        <w:t xml:space="preserve"> с использованием .NET Framework,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>Для реализации пользовательского интерфейса использовалась система для построения настольные приложения Windows Forms.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NUnit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bookmarkStart w:id="7" w:name="_Toc185781439"/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r w:rsidRPr="00F67AC1">
        <w:lastRenderedPageBreak/>
        <w:t>4 НАЗНАЧЕНИЕ ПЛАГИНА</w:t>
      </w:r>
      <w:bookmarkEnd w:id="7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r>
        <w:lastRenderedPageBreak/>
        <w:t>5 ОБЗОР АНАЛОГОВ</w:t>
      </w:r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r w:rsidRPr="00484017">
        <w:rPr>
          <w:szCs w:val="28"/>
        </w:rPr>
        <w:t>raft</w:t>
      </w:r>
      <w:r>
        <w:rPr>
          <w:szCs w:val="28"/>
          <w:lang w:val="en-US"/>
        </w:rPr>
        <w:t>R</w:t>
      </w:r>
      <w:r w:rsidRPr="00484017">
        <w:rPr>
          <w:szCs w:val="28"/>
        </w:rPr>
        <w:t>eport</w:t>
      </w:r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r>
        <w:rPr>
          <w:szCs w:val="28"/>
          <w:lang w:val="en-US"/>
        </w:rPr>
        <w:t>CraftReport</w:t>
      </w:r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Другим примером косвенного аналога является Объемник.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r w:rsidRPr="002077EF">
        <w:lastRenderedPageBreak/>
        <w:t>6 ОПИСАНИЕ РЕАЛИЗАЦИИ</w:t>
      </w:r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3F59B6CA" w14:textId="5C090000" w:rsidR="0095242F" w:rsidRDefault="0095242F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r>
        <w:rPr>
          <w:szCs w:val="28"/>
          <w:lang w:val="en-US"/>
        </w:rPr>
        <w:t>MainForm</w:t>
      </w:r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439D025A" w14:textId="77777777" w:rsidR="0095242F" w:rsidRDefault="0095242F" w:rsidP="0059740E">
      <w:pPr>
        <w:spacing w:line="360" w:lineRule="auto"/>
        <w:ind w:firstLine="709"/>
        <w:rPr>
          <w:szCs w:val="28"/>
        </w:rPr>
      </w:pP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 – Свойства и методы класса </w:t>
      </w:r>
      <w:r>
        <w:rPr>
          <w:szCs w:val="28"/>
          <w:lang w:val="en-US"/>
        </w:rPr>
        <w:t>MainForm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parameters</w:t>
            </w:r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BuildModel</w:t>
            </w:r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ButtonRun_click</w:t>
            </w:r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ProcessValidation</w:t>
            </w:r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r w:rsidRPr="00575F34">
              <w:rPr>
                <w:sz w:val="24"/>
                <w:szCs w:val="28"/>
              </w:rPr>
              <w:t>SetParameters</w:t>
            </w:r>
            <w:r w:rsidRPr="008742A4">
              <w:rPr>
                <w:sz w:val="24"/>
                <w:szCs w:val="28"/>
              </w:rPr>
              <w:t>()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SetParameters</w:t>
            </w:r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GetParameters</w:t>
            </w:r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7777777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ParameterType</w:t>
      </w:r>
      <w:r>
        <w:rPr>
          <w:szCs w:val="28"/>
        </w:rPr>
        <w:t xml:space="preserve"> типов параметров (таблица 3.3).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r>
        <w:rPr>
          <w:szCs w:val="28"/>
          <w:lang w:val="en-US"/>
        </w:rPr>
        <w:t>ParameterType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</w:t>
            </w:r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</w:t>
            </w:r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</w:t>
            </w:r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</w:t>
            </w:r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LegDepth</w:t>
            </w:r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</w:t>
            </w:r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64E3CAFA" w14:textId="6EB25CFA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>Класс Parameter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4BA5D157" w14:textId="77777777" w:rsidR="0095242F" w:rsidRDefault="0095242F" w:rsidP="0059740E">
      <w:pPr>
        <w:spacing w:line="360" w:lineRule="auto"/>
        <w:rPr>
          <w:szCs w:val="28"/>
        </w:rPr>
      </w:pP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MaxValue</w:t>
            </w:r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MinValue</w:t>
            </w:r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Value</w:t>
            </w:r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commentRangeStart w:id="8"/>
            <w:r w:rsidRPr="0059740E">
              <w:rPr>
                <w:sz w:val="24"/>
                <w:szCs w:val="28"/>
              </w:rPr>
              <w:lastRenderedPageBreak/>
              <w:t>Validate</w:t>
            </w:r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Валидирует значение параметра относительно минимального и максимального</w:t>
            </w:r>
            <w:commentRangeEnd w:id="8"/>
            <w:r w:rsidR="002D47A5">
              <w:rPr>
                <w:rStyle w:val="a3"/>
              </w:rPr>
              <w:commentReference w:id="8"/>
            </w:r>
          </w:p>
        </w:tc>
      </w:tr>
    </w:tbl>
    <w:p w14:paraId="278EBB15" w14:textId="62DE325C" w:rsidR="0095242F" w:rsidRDefault="0095242F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013EDD13" w14:textId="77777777" w:rsidR="0095242F" w:rsidRDefault="0095242F" w:rsidP="0059740E">
      <w:pPr>
        <w:spacing w:line="360" w:lineRule="auto"/>
        <w:ind w:firstLine="720"/>
        <w:rPr>
          <w:szCs w:val="28"/>
        </w:rPr>
      </w:pP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BuildTop</w:t>
            </w:r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BuildLegs</w:t>
            </w:r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11390ACE" w14:textId="76E2BC27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73592677" w14:textId="77777777" w:rsidR="0095242F" w:rsidRDefault="0095242F" w:rsidP="0059740E">
      <w:pPr>
        <w:spacing w:line="360" w:lineRule="auto"/>
        <w:rPr>
          <w:szCs w:val="28"/>
        </w:rPr>
      </w:pP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Kompas</w:t>
            </w:r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AutoCad</w:t>
            </w:r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r w:rsidRPr="0059740E">
              <w:rPr>
                <w:sz w:val="24"/>
                <w:szCs w:val="28"/>
              </w:rPr>
              <w:t>Autodesk AutoCad</w:t>
            </w:r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58082375" w14:textId="744438E4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r>
        <w:rPr>
          <w:szCs w:val="28"/>
          <w:lang w:val="en-US"/>
        </w:rPr>
        <w:t>WrapperFactory</w:t>
      </w:r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r>
        <w:rPr>
          <w:szCs w:val="28"/>
          <w:lang w:val="en-US"/>
        </w:rPr>
        <w:t>IWrapper</w:t>
      </w:r>
      <w:r>
        <w:rPr>
          <w:szCs w:val="28"/>
        </w:rPr>
        <w:t xml:space="preserve"> (таблица 6.7).</w:t>
      </w:r>
    </w:p>
    <w:p w14:paraId="784781AE" w14:textId="77777777" w:rsidR="0095242F" w:rsidRDefault="0095242F" w:rsidP="0059740E">
      <w:pPr>
        <w:spacing w:line="360" w:lineRule="auto"/>
        <w:rPr>
          <w:szCs w:val="28"/>
        </w:rPr>
      </w:pP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r>
        <w:rPr>
          <w:szCs w:val="28"/>
          <w:lang w:val="en-US"/>
        </w:rPr>
        <w:t>WrapperFactory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MakeWrapper</w:t>
            </w:r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r w:rsidRPr="0059740E">
              <w:rPr>
                <w:sz w:val="24"/>
                <w:szCs w:val="28"/>
              </w:rPr>
              <w:t>IWrapper</w:t>
            </w:r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r>
        <w:rPr>
          <w:szCs w:val="28"/>
          <w:lang w:val="en-US"/>
        </w:rPr>
        <w:t>KompasWrapper</w:t>
      </w:r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r>
        <w:rPr>
          <w:szCs w:val="28"/>
          <w:lang w:val="en-US"/>
        </w:rPr>
        <w:t>InventorWrapper</w:t>
      </w:r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r>
        <w:rPr>
          <w:szCs w:val="28"/>
          <w:lang w:val="en-US"/>
        </w:rPr>
        <w:t>IWrapper</w:t>
      </w:r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r>
        <w:rPr>
          <w:szCs w:val="28"/>
          <w:lang w:val="en-US"/>
        </w:rPr>
        <w:t>KompasWrapper</w:t>
      </w:r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InventorWrapper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OpenCad</w:t>
            </w:r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CreateSketch</w:t>
            </w:r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CreateRectangle</w:t>
            </w:r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IncorrectParameters</w:t>
      </w:r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6.9 – Перечисление </w:t>
      </w:r>
      <w:r>
        <w:rPr>
          <w:szCs w:val="28"/>
          <w:lang w:val="en-US"/>
        </w:rPr>
        <w:t>IncorrectParameters</w:t>
      </w:r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TopWidthIncorrect</w:t>
            </w:r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TopDepthIncorrect</w:t>
            </w:r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TopHeightIncorrect</w:t>
            </w:r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LegWidthIncorrect</w:t>
            </w:r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TableHeightIncorrect</w:t>
            </w:r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TopAndLegsAreaIncorrect</w:t>
            </w:r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commentRangeStart w:id="9"/>
      <w:r>
        <w:rPr>
          <w:szCs w:val="28"/>
        </w:rPr>
        <w:lastRenderedPageBreak/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>.</w:t>
      </w:r>
      <w:commentRangeEnd w:id="9"/>
      <w:r w:rsidR="002D47A5">
        <w:rPr>
          <w:rStyle w:val="a3"/>
        </w:rPr>
        <w:commentReference w:id="9"/>
      </w:r>
      <w:r>
        <w:rPr>
          <w:szCs w:val="28"/>
        </w:rPr>
        <w:t xml:space="preserve">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191A26F7" w:rsidR="006B4D43" w:rsidRDefault="00F77B83" w:rsidP="0059740E">
      <w:pPr>
        <w:widowControl/>
        <w:autoSpaceDE/>
        <w:autoSpaceDN/>
        <w:spacing w:line="360" w:lineRule="auto"/>
        <w:jc w:val="center"/>
      </w:pPr>
      <w:commentRangeStart w:id="10"/>
      <w:r>
        <w:rPr>
          <w:noProof/>
        </w:rPr>
        <w:drawing>
          <wp:inline distT="0" distB="0" distL="0" distR="0" wp14:anchorId="0C7319C2" wp14:editId="1D2D0012">
            <wp:extent cx="5942330" cy="368545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8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2D47A5">
        <w:rPr>
          <w:rStyle w:val="a3"/>
        </w:rPr>
        <w:commentReference w:id="10"/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  <w:bookmarkStart w:id="11" w:name="_Toc185781440"/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r>
        <w:rPr>
          <w:lang w:val="en-US"/>
        </w:rPr>
        <w:t>MainForm</w:t>
      </w:r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 xml:space="preserve">-ов.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r>
        <w:rPr>
          <w:lang w:val="en-US"/>
        </w:rPr>
        <w:t>IWrapper</w:t>
      </w:r>
      <w:r>
        <w:t xml:space="preserve"> и его реализации добавлен метод </w:t>
      </w:r>
      <w:r>
        <w:rPr>
          <w:lang w:val="en-US"/>
        </w:rPr>
        <w:t>IsCadRunning</w:t>
      </w:r>
      <w:r w:rsidRPr="00F77B83">
        <w:t xml:space="preserve">(), </w:t>
      </w:r>
      <w:r>
        <w:t xml:space="preserve">для того, чтобы можно было не запускать для каждой задачи </w:t>
      </w:r>
      <w:r>
        <w:lastRenderedPageBreak/>
        <w:t xml:space="preserve">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r>
        <w:rPr>
          <w:szCs w:val="28"/>
          <w:lang w:val="en-US"/>
        </w:rPr>
        <w:t>MainForm</w:t>
      </w:r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r>
        <w:rPr>
          <w:szCs w:val="28"/>
          <w:lang w:val="en-US"/>
        </w:rPr>
        <w:t>MainForm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56"/>
        <w:gridCol w:w="629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9740E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BuildModel</w:t>
            </w:r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ButtonRun_click</w:t>
            </w:r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4F9A5A18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TextBox_OnlyDigitKeyPress</w:t>
            </w:r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r w:rsidRPr="0059740E">
              <w:rPr>
                <w:sz w:val="24"/>
                <w:szCs w:val="28"/>
              </w:rPr>
              <w:t>TextBox</w:t>
            </w:r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PrintErrors</w:t>
            </w:r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SetParameters</w:t>
            </w:r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GetParameters</w:t>
            </w:r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ParameterType</w:t>
      </w:r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r>
        <w:rPr>
          <w:szCs w:val="28"/>
          <w:lang w:val="en-US"/>
        </w:rPr>
        <w:t>ParameterType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</w:t>
            </w:r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</w:t>
            </w:r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</w:t>
            </w:r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</w:t>
            </w:r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LegDepth</w:t>
            </w:r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</w:t>
            </w:r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10AABF91" w14:textId="77777777" w:rsidR="00632EDD" w:rsidRDefault="00632EDD" w:rsidP="0059740E">
      <w:pPr>
        <w:spacing w:line="360" w:lineRule="auto"/>
        <w:rPr>
          <w:szCs w:val="28"/>
        </w:rPr>
      </w:pPr>
    </w:p>
    <w:p w14:paraId="539D5DBF" w14:textId="4ECFB007" w:rsidR="002077EF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r w:rsidR="002077EF">
        <w:rPr>
          <w:szCs w:val="28"/>
          <w:lang w:val="en-US"/>
        </w:rPr>
        <w:t>IncorrectParameters</w:t>
      </w:r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 xml:space="preserve">представляет из себя все возможные </w:t>
      </w:r>
      <w:r w:rsidR="002077EF">
        <w:rPr>
          <w:szCs w:val="28"/>
        </w:rPr>
        <w:lastRenderedPageBreak/>
        <w:t>ошибки при валидации (таблица 6.13).</w:t>
      </w:r>
    </w:p>
    <w:p w14:paraId="5722594D" w14:textId="77777777" w:rsidR="002077EF" w:rsidRPr="00F37B5B" w:rsidRDefault="002077EF" w:rsidP="0059740E">
      <w:pPr>
        <w:spacing w:line="360" w:lineRule="auto"/>
        <w:rPr>
          <w:szCs w:val="28"/>
        </w:rPr>
      </w:pP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r>
        <w:rPr>
          <w:szCs w:val="28"/>
          <w:lang w:val="en-US"/>
        </w:rPr>
        <w:t>IncorrectParameters</w:t>
      </w:r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TopWidthIncorrect</w:t>
            </w:r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TopDepthIncorrect</w:t>
            </w:r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TopHeightIncorrect</w:t>
            </w:r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LegWidthIncorrect</w:t>
            </w:r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TableHeightIncorrect</w:t>
            </w:r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TopAndLegsAreaIncorrect</w:t>
            </w:r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5EB33DA8" w14:textId="0F617AFB" w:rsidR="00632EDD" w:rsidRDefault="00632EDD" w:rsidP="0059740E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1D514F45" w14:textId="77777777" w:rsidR="00632EDD" w:rsidRDefault="00632EDD" w:rsidP="0059740E">
      <w:pPr>
        <w:spacing w:line="360" w:lineRule="auto"/>
        <w:ind w:firstLine="720"/>
        <w:rPr>
          <w:szCs w:val="28"/>
        </w:rPr>
      </w:pP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52789FA0" w14:textId="36A6E2E9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).</w:t>
      </w:r>
    </w:p>
    <w:p w14:paraId="7890A75F" w14:textId="77777777" w:rsidR="00632EDD" w:rsidRDefault="00632EDD" w:rsidP="0059740E">
      <w:pPr>
        <w:spacing w:line="360" w:lineRule="auto"/>
        <w:rPr>
          <w:szCs w:val="28"/>
        </w:rPr>
      </w:pP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Kompas</w:t>
            </w:r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Inventor</w:t>
            </w:r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r w:rsidRPr="0059740E">
              <w:rPr>
                <w:sz w:val="24"/>
                <w:szCs w:val="28"/>
              </w:rPr>
              <w:t xml:space="preserve">Autodesk </w:t>
            </w:r>
            <w:r w:rsidR="00222884" w:rsidRPr="0059740E">
              <w:rPr>
                <w:sz w:val="24"/>
                <w:szCs w:val="28"/>
              </w:rPr>
              <w:t>Inventor</w:t>
            </w:r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2F576DCD" w14:textId="0B21DC32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r>
        <w:rPr>
          <w:szCs w:val="28"/>
          <w:lang w:val="en-US"/>
        </w:rPr>
        <w:t>WrapperFactory</w:t>
      </w:r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r>
        <w:rPr>
          <w:szCs w:val="28"/>
          <w:lang w:val="en-US"/>
        </w:rPr>
        <w:t>IWrapper</w:t>
      </w:r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481C2CCF" w14:textId="77777777" w:rsidR="00632EDD" w:rsidRDefault="00632EDD" w:rsidP="0059740E">
      <w:pPr>
        <w:spacing w:line="360" w:lineRule="auto"/>
        <w:rPr>
          <w:szCs w:val="28"/>
        </w:rPr>
      </w:pP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r>
        <w:rPr>
          <w:szCs w:val="28"/>
          <w:lang w:val="en-US"/>
        </w:rPr>
        <w:t>WrapperFactory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MakeWrapper</w:t>
            </w:r>
          </w:p>
        </w:tc>
        <w:tc>
          <w:tcPr>
            <w:tcW w:w="3489" w:type="pct"/>
          </w:tcPr>
          <w:p w14:paraId="7B3F966C" w14:textId="4D7801D2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lastRenderedPageBreak/>
              <w:t xml:space="preserve">для </w:t>
            </w:r>
            <w:commentRangeStart w:id="12"/>
            <w:r>
              <w:rPr>
                <w:sz w:val="24"/>
                <w:szCs w:val="28"/>
              </w:rPr>
              <w:t xml:space="preserve">этой </w:t>
            </w:r>
            <w:commentRangeEnd w:id="12"/>
            <w:r w:rsidR="002D47A5">
              <w:rPr>
                <w:rStyle w:val="a3"/>
              </w:rPr>
              <w:commentReference w:id="12"/>
            </w:r>
            <w:r>
              <w:rPr>
                <w:sz w:val="24"/>
                <w:szCs w:val="28"/>
              </w:rPr>
              <w:t xml:space="preserve">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6930E5F2" w14:textId="77777777" w:rsidR="00CC214B" w:rsidRDefault="00CC214B" w:rsidP="0059740E">
      <w:pPr>
        <w:spacing w:line="360" w:lineRule="auto"/>
        <w:ind w:firstLine="709"/>
        <w:rPr>
          <w:szCs w:val="28"/>
        </w:rPr>
      </w:pPr>
    </w:p>
    <w:p w14:paraId="1199C459" w14:textId="5F3401AB" w:rsidR="00632EDD" w:rsidRPr="00E42BB1" w:rsidRDefault="00632EDD" w:rsidP="0059740E">
      <w:pPr>
        <w:spacing w:line="360" w:lineRule="auto"/>
        <w:ind w:firstLine="709"/>
      </w:pPr>
      <w:r w:rsidRPr="00E42BB1">
        <w:t>Классы KompasWrapper и InventorWrapper реализуют интерфейс I</w:t>
      </w:r>
      <w:r w:rsidR="00CA2AC0" w:rsidRPr="00E42BB1">
        <w:t>w</w:t>
      </w:r>
      <w:r w:rsidRPr="00E42BB1">
        <w:t>rapper для определенной САПР (таблица 6.</w:t>
      </w:r>
      <w:r w:rsidR="00D96D5A" w:rsidRPr="00E42BB1">
        <w:t>17</w:t>
      </w:r>
      <w:r w:rsidRPr="00E42BB1">
        <w:t>).</w:t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tab/>
        <w:t>Таблица 6.</w:t>
      </w:r>
      <w:r w:rsidR="00D96D5A" w:rsidRPr="00E42BB1">
        <w:t>17</w:t>
      </w:r>
      <w:r w:rsidRPr="00E42BB1">
        <w:t xml:space="preserve"> – Методы классов KompasWrapper и InventorWrapper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OpenCad</w:t>
            </w:r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CreateSketch</w:t>
            </w:r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CreateRectangle</w:t>
            </w:r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IsCadRunning</w:t>
            </w:r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62795369" w14:textId="54CC288D" w:rsidR="00CC214B" w:rsidRPr="00E42BB1" w:rsidRDefault="00CC214B" w:rsidP="0059740E">
      <w:pPr>
        <w:spacing w:line="360" w:lineRule="auto"/>
        <w:ind w:firstLine="709"/>
      </w:pPr>
      <w:r w:rsidRPr="00E42BB1">
        <w:t>Классы WrapperCreatePartException, WrapperExtrudeException, WrapperNewRectangleException и WrapperOpenCadException унаследованы от класса Exception для возможности передавать из реализаций IWrapper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373C8696" w14:textId="77777777" w:rsidR="0087375C" w:rsidRDefault="0087375C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>Таблица 6.18 – Методы класса WrapperCreatePartException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177"/>
        <w:gridCol w:w="6171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7CE02C0D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 xml:space="preserve">+WrapperCreatePartException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>Таблица 6.19 – Методы класса WrapperExtrudeException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65203734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+ WrapperExtrudeException</w:t>
            </w:r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>Таблица 6.20 – Методы класса WrapperNewRectangleException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WrapperNewRectangleException</w:t>
            </w:r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lastRenderedPageBreak/>
        <w:t xml:space="preserve">Таблица 6.21 – Методы класса </w:t>
      </w:r>
      <w:r w:rsidRPr="00CC214B">
        <w:rPr>
          <w:lang w:val="en-US"/>
        </w:rPr>
        <w:t>WrapperOpenCadException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29870989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WrapperOpenCadException</w:t>
            </w:r>
          </w:p>
        </w:tc>
        <w:tc>
          <w:tcPr>
            <w:tcW w:w="3489" w:type="pct"/>
          </w:tcPr>
          <w:p w14:paraId="74F009C8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7A458064" w14:textId="575B6E98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9AE9735" w14:textId="3202F38A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2DD76701" w14:textId="77777777" w:rsidR="001307CF" w:rsidRDefault="001307CF" w:rsidP="0059740E">
      <w:pPr>
        <w:pStyle w:val="1"/>
        <w:spacing w:line="360" w:lineRule="auto"/>
      </w:pPr>
      <w:bookmarkStart w:id="13" w:name="_Toc154603041"/>
      <w:r>
        <w:lastRenderedPageBreak/>
        <w:t>7 ОПИСАНИЕ ПРОГРАММЫ ДЛЯ ПОЛЬЗОВАТЕЛЯ</w:t>
      </w:r>
      <w:bookmarkEnd w:id="13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59740E">
      <w:pPr>
        <w:pStyle w:val="1"/>
        <w:spacing w:before="0" w:line="360" w:lineRule="auto"/>
        <w:ind w:left="0"/>
        <w:rPr>
          <w:b w:val="0"/>
        </w:rPr>
      </w:pPr>
      <w:r>
        <w:rPr>
          <w:b w:val="0"/>
        </w:rP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так же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 xml:space="preserve">, соответствующие поля подсвечиваются красным цветом, а в строке состояния под кнопкой </w:t>
      </w:r>
      <w:r w:rsidRPr="002645A9">
        <w:lastRenderedPageBreak/>
        <w:t>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59740E">
      <w:pPr>
        <w:pStyle w:val="1"/>
        <w:spacing w:before="0" w:line="360" w:lineRule="auto"/>
        <w:ind w:left="0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59740E">
      <w:pPr>
        <w:pStyle w:val="1"/>
        <w:spacing w:before="0" w:line="360" w:lineRule="auto"/>
        <w:ind w:left="0"/>
        <w:rPr>
          <w:b w:val="0"/>
        </w:rPr>
      </w:pPr>
      <w:r w:rsidRPr="004C584E">
        <w:rPr>
          <w:b w:val="0"/>
        </w:rPr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4" w:name="_Toc154603042"/>
      <w:r>
        <w:lastRenderedPageBreak/>
        <w:t>8 ТЕСТИРОВАНИЕ ПЛАГИНА</w:t>
      </w:r>
      <w:bookmarkEnd w:id="14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5" w:name="_Toc154603043"/>
      <w:r>
        <w:t>8</w:t>
      </w:r>
      <w:r w:rsidRPr="00411815">
        <w:t xml:space="preserve">.1 </w:t>
      </w:r>
      <w:r>
        <w:t>Функциональное тестирование</w:t>
      </w:r>
      <w:bookmarkEnd w:id="15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6" w:name="_Toc154603044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6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NUnit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r w:rsidR="000F39C3">
        <w:rPr>
          <w:rFonts w:eastAsia="Calibri"/>
          <w:lang w:val="en-US"/>
        </w:rPr>
        <w:t>KompasWrapper</w:t>
      </w:r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r w:rsidR="000F39C3">
        <w:rPr>
          <w:rFonts w:eastAsia="Calibri"/>
          <w:lang w:val="en-US"/>
        </w:rPr>
        <w:t>InventorWrapper</w:t>
      </w:r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2CC4119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066"/>
        <w:gridCol w:w="5276"/>
      </w:tblGrid>
      <w:tr w:rsidR="007C7762" w14:paraId="2CFA39AC" w14:textId="77777777" w:rsidTr="004B79ED">
        <w:trPr>
          <w:trHeight w:val="422"/>
        </w:trPr>
        <w:tc>
          <w:tcPr>
            <w:tcW w:w="2176" w:type="pct"/>
          </w:tcPr>
          <w:p w14:paraId="4EEF87EC" w14:textId="77777777" w:rsidR="007C7762" w:rsidRDefault="007C7762" w:rsidP="007D2D36">
            <w:pPr>
              <w:pStyle w:val="af1"/>
              <w:ind w:left="142"/>
            </w:pPr>
            <w:commentRangeStart w:id="17"/>
            <w:r>
              <w:rPr>
                <w:spacing w:val="-2"/>
              </w:rPr>
              <w:t>Название</w:t>
            </w:r>
            <w:commentRangeEnd w:id="17"/>
            <w:r w:rsidR="002D47A5">
              <w:rPr>
                <w:rStyle w:val="a3"/>
                <w:kern w:val="0"/>
                <w:lang w:val="ru-RU"/>
                <w14:ligatures w14:val="none"/>
              </w:rPr>
              <w:commentReference w:id="17"/>
            </w:r>
          </w:p>
        </w:tc>
        <w:tc>
          <w:tcPr>
            <w:tcW w:w="2824" w:type="pct"/>
          </w:tcPr>
          <w:p w14:paraId="563E3EC0" w14:textId="77777777" w:rsidR="007C7762" w:rsidRDefault="007C7762" w:rsidP="007D2D36">
            <w:pPr>
              <w:pStyle w:val="af1"/>
              <w:ind w:left="142"/>
            </w:pPr>
            <w:r>
              <w:rPr>
                <w:spacing w:val="-2"/>
              </w:rPr>
              <w:t>Описание</w:t>
            </w:r>
          </w:p>
        </w:tc>
      </w:tr>
      <w:tr w:rsidR="007C7762" w:rsidRPr="005C025F" w14:paraId="27C6E5E4" w14:textId="77777777" w:rsidTr="004B79ED">
        <w:trPr>
          <w:trHeight w:val="711"/>
        </w:trPr>
        <w:tc>
          <w:tcPr>
            <w:tcW w:w="2176" w:type="pct"/>
          </w:tcPr>
          <w:p w14:paraId="168340DF" w14:textId="73406CC4" w:rsidR="007C7762" w:rsidRPr="005C025F" w:rsidRDefault="00DF6335" w:rsidP="007D2D36">
            <w:pPr>
              <w:pStyle w:val="af1"/>
              <w:ind w:left="142"/>
            </w:pPr>
            <w:r w:rsidRPr="00DF6335">
              <w:t>ParametersRightTest</w:t>
            </w:r>
          </w:p>
        </w:tc>
        <w:tc>
          <w:tcPr>
            <w:tcW w:w="2824" w:type="pct"/>
          </w:tcPr>
          <w:p w14:paraId="445C6621" w14:textId="25950184" w:rsidR="007C7762" w:rsidRPr="00DF6335" w:rsidRDefault="007C7762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DF6335">
              <w:rPr>
                <w:lang w:val="ru-RU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4B79ED">
        <w:trPr>
          <w:trHeight w:val="730"/>
        </w:trPr>
        <w:tc>
          <w:tcPr>
            <w:tcW w:w="2176" w:type="pct"/>
          </w:tcPr>
          <w:p w14:paraId="146E36DE" w14:textId="3B2D48C0" w:rsidR="007C7762" w:rsidRPr="007A5A6C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r w:rsidRPr="00DF6335">
              <w:rPr>
                <w:color w:val="000000"/>
                <w:szCs w:val="20"/>
                <w:lang w:eastAsia="ru-RU"/>
              </w:rPr>
              <w:t>ParametersIndependentWrongTest</w:t>
            </w:r>
          </w:p>
        </w:tc>
        <w:tc>
          <w:tcPr>
            <w:tcW w:w="2824" w:type="pct"/>
          </w:tcPr>
          <w:p w14:paraId="633BB0B9" w14:textId="4360C5EA" w:rsidR="007C7762" w:rsidRPr="007A5A6C" w:rsidRDefault="007C7762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DF6335">
              <w:rPr>
                <w:color w:val="000000"/>
                <w:szCs w:val="20"/>
                <w:lang w:val="ru-RU" w:eastAsia="ru-RU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4B79ED">
        <w:trPr>
          <w:trHeight w:val="730"/>
        </w:trPr>
        <w:tc>
          <w:tcPr>
            <w:tcW w:w="2176" w:type="pct"/>
          </w:tcPr>
          <w:p w14:paraId="4AF7E32F" w14:textId="7FB22CCD" w:rsidR="007C7762" w:rsidRPr="00970502" w:rsidRDefault="00DF6335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r w:rsidRPr="00DF6335">
              <w:rPr>
                <w:color w:val="000000"/>
                <w:szCs w:val="20"/>
                <w:lang w:eastAsia="ru-RU"/>
              </w:rPr>
              <w:t>ParametersDependentWrongTest</w:t>
            </w:r>
          </w:p>
        </w:tc>
        <w:tc>
          <w:tcPr>
            <w:tcW w:w="2824" w:type="pct"/>
          </w:tcPr>
          <w:p w14:paraId="22D36236" w14:textId="4972F420" w:rsidR="007C7762" w:rsidRPr="00134BE5" w:rsidRDefault="00DF6335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6D0CCA2A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r>
        <w:rPr>
          <w:rFonts w:eastAsia="Calibri"/>
          <w:lang w:val="en-US"/>
        </w:rPr>
        <w:t>KompasWrapper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r>
        <w:rPr>
          <w:rFonts w:eastAsia="Calibri"/>
          <w:lang w:val="en-US"/>
        </w:rPr>
        <w:t>InventorWrapper</w:t>
      </w:r>
      <w:r w:rsidRPr="004F045A">
        <w:rPr>
          <w:rFonts w:eastAsia="Calibri"/>
        </w:rPr>
        <w:t xml:space="preserve"> </w:t>
      </w:r>
      <w:r>
        <w:rPr>
          <w:rFonts w:eastAsia="Calibri"/>
        </w:rPr>
        <w:t xml:space="preserve">представлены в </w:t>
      </w:r>
      <w:commentRangeStart w:id="18"/>
      <w:r>
        <w:rPr>
          <w:rFonts w:eastAsia="Calibri"/>
        </w:rPr>
        <w:t>таблице 8.1.</w:t>
      </w:r>
      <w:commentRangeEnd w:id="18"/>
      <w:r w:rsidR="002D47A5">
        <w:rPr>
          <w:rStyle w:val="a3"/>
        </w:rPr>
        <w:commentReference w:id="18"/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2982"/>
        <w:gridCol w:w="6360"/>
      </w:tblGrid>
      <w:tr w:rsidR="004F045A" w14:paraId="09CD37E2" w14:textId="77777777" w:rsidTr="004B79ED">
        <w:trPr>
          <w:trHeight w:val="422"/>
        </w:trPr>
        <w:tc>
          <w:tcPr>
            <w:tcW w:w="1596" w:type="pct"/>
          </w:tcPr>
          <w:p w14:paraId="238F0A4D" w14:textId="77777777" w:rsidR="004F045A" w:rsidRDefault="004F045A" w:rsidP="007D2D36">
            <w:pPr>
              <w:pStyle w:val="af1"/>
              <w:ind w:left="142"/>
            </w:pPr>
            <w:r>
              <w:rPr>
                <w:spacing w:val="-2"/>
              </w:rPr>
              <w:t>Название</w:t>
            </w:r>
          </w:p>
        </w:tc>
        <w:tc>
          <w:tcPr>
            <w:tcW w:w="3404" w:type="pct"/>
          </w:tcPr>
          <w:p w14:paraId="418AEDAF" w14:textId="77777777" w:rsidR="004F045A" w:rsidRDefault="004F045A" w:rsidP="007D2D36">
            <w:pPr>
              <w:pStyle w:val="af1"/>
              <w:ind w:left="142"/>
            </w:pPr>
            <w:r>
              <w:rPr>
                <w:spacing w:val="-2"/>
              </w:rPr>
              <w:t>Описание</w:t>
            </w:r>
          </w:p>
        </w:tc>
      </w:tr>
      <w:tr w:rsidR="004F045A" w:rsidRPr="005C025F" w14:paraId="5DDBD8B1" w14:textId="77777777" w:rsidTr="004B79ED">
        <w:trPr>
          <w:trHeight w:val="711"/>
        </w:trPr>
        <w:tc>
          <w:tcPr>
            <w:tcW w:w="1596" w:type="pct"/>
          </w:tcPr>
          <w:p w14:paraId="20E57C65" w14:textId="014A49AC" w:rsidR="004F045A" w:rsidRPr="005C025F" w:rsidRDefault="003101DC" w:rsidP="007D2D36">
            <w:pPr>
              <w:pStyle w:val="af1"/>
              <w:ind w:left="142"/>
            </w:pPr>
            <w:r w:rsidRPr="003101DC">
              <w:t>CreatePartTest</w:t>
            </w:r>
          </w:p>
        </w:tc>
        <w:tc>
          <w:tcPr>
            <w:tcW w:w="3404" w:type="pct"/>
          </w:tcPr>
          <w:p w14:paraId="1EE1F760" w14:textId="00A1CCA4" w:rsidR="004F045A" w:rsidRPr="004B79ED" w:rsidRDefault="004F045A" w:rsidP="007D2D36">
            <w:pPr>
              <w:pStyle w:val="af1"/>
              <w:ind w:left="142"/>
              <w:rPr>
                <w:lang w:val="ru-RU"/>
              </w:rPr>
            </w:pPr>
            <w:r w:rsidRPr="0086592A">
              <w:rPr>
                <w:lang w:val="ru-RU"/>
              </w:rPr>
              <w:t xml:space="preserve">Тест </w:t>
            </w:r>
            <w:r w:rsidR="004B79ED">
              <w:rPr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4B79ED">
        <w:trPr>
          <w:trHeight w:val="730"/>
        </w:trPr>
        <w:tc>
          <w:tcPr>
            <w:tcW w:w="1596" w:type="pct"/>
          </w:tcPr>
          <w:p w14:paraId="5614EEB1" w14:textId="7AFEF771" w:rsidR="004F045A" w:rsidRPr="007A5A6C" w:rsidRDefault="003101DC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r w:rsidRPr="003101DC">
              <w:rPr>
                <w:color w:val="000000"/>
                <w:szCs w:val="20"/>
                <w:lang w:eastAsia="ru-RU"/>
              </w:rPr>
              <w:t>NewRectangleTest</w:t>
            </w:r>
          </w:p>
        </w:tc>
        <w:tc>
          <w:tcPr>
            <w:tcW w:w="3404" w:type="pct"/>
          </w:tcPr>
          <w:p w14:paraId="7C15E7D2" w14:textId="61A741A0" w:rsidR="004F045A" w:rsidRPr="007A5A6C" w:rsidRDefault="004F045A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 w:rsidRPr="0086592A">
              <w:rPr>
                <w:color w:val="000000"/>
                <w:szCs w:val="20"/>
                <w:lang w:val="ru-RU" w:eastAsia="ru-RU"/>
              </w:rPr>
              <w:t xml:space="preserve">Тест </w:t>
            </w:r>
            <w:r w:rsidR="004B79ED">
              <w:rPr>
                <w:color w:val="000000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4B79ED">
        <w:trPr>
          <w:trHeight w:val="730"/>
        </w:trPr>
        <w:tc>
          <w:tcPr>
            <w:tcW w:w="1596" w:type="pct"/>
          </w:tcPr>
          <w:p w14:paraId="03D7E17D" w14:textId="1ABE380E" w:rsidR="004F045A" w:rsidRPr="00970502" w:rsidRDefault="004B79ED" w:rsidP="007D2D36">
            <w:pPr>
              <w:pStyle w:val="af1"/>
              <w:ind w:left="142"/>
              <w:rPr>
                <w:color w:val="000000"/>
                <w:szCs w:val="20"/>
                <w:lang w:eastAsia="ru-RU"/>
              </w:rPr>
            </w:pPr>
            <w:r w:rsidRPr="004B79ED">
              <w:rPr>
                <w:color w:val="000000"/>
                <w:szCs w:val="20"/>
                <w:lang w:eastAsia="ru-RU"/>
              </w:rPr>
              <w:t>ExtrudeTest</w:t>
            </w:r>
          </w:p>
        </w:tc>
        <w:tc>
          <w:tcPr>
            <w:tcW w:w="3404" w:type="pct"/>
          </w:tcPr>
          <w:p w14:paraId="0BF239FA" w14:textId="19984697" w:rsidR="004F045A" w:rsidRPr="00134BE5" w:rsidRDefault="004B79ED" w:rsidP="007D2D36">
            <w:pPr>
              <w:pStyle w:val="af1"/>
              <w:ind w:left="142"/>
              <w:rPr>
                <w:color w:val="000000"/>
                <w:szCs w:val="20"/>
                <w:lang w:val="ru-RU" w:eastAsia="ru-RU"/>
              </w:rPr>
            </w:pPr>
            <w:r>
              <w:rPr>
                <w:color w:val="000000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19" w:name="_Toc154603045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19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>2.10 GHz</w:t>
      </w:r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Gfx</w:t>
      </w:r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20" w:name="_Toc154603046"/>
      <w:r>
        <w:lastRenderedPageBreak/>
        <w:t>Заключение</w:t>
      </w:r>
      <w:bookmarkEnd w:id="20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4376A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4376A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r>
        <w:rPr>
          <w:szCs w:val="28"/>
          <w:lang w:val="en-US"/>
        </w:rPr>
        <w:t>NUnit</w:t>
      </w:r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11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r>
        <w:rPr>
          <w:rStyle w:val="a4"/>
          <w:color w:val="auto"/>
          <w:szCs w:val="28"/>
          <w:u w:val="none"/>
          <w:lang w:val="en-US"/>
        </w:rPr>
        <w:t>NUnit</w:t>
      </w:r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4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r>
        <w:rPr>
          <w:szCs w:val="28"/>
          <w:lang w:val="en-US"/>
        </w:rPr>
        <w:t>CraftReprts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Официальный сайт Объемник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 xml:space="preserve">Введение в UML от создателей языка [Текст] : руководство пользователя / Г. Буч, Д. Рамбо, И. Якобсон. - 2-е изд. - М. : ДМК Пресс, 2012. - 494 с. : ил. - (Классика программирования). - Предм.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>разработку. Изд: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r w:rsidRPr="00792C29">
        <w:rPr>
          <w:szCs w:val="28"/>
          <w:lang w:val="en-US"/>
        </w:rPr>
        <w:t>Kompas</w:t>
      </w:r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5" w:history="1">
        <w:r w:rsidRPr="00792C29">
          <w:rPr>
            <w:rStyle w:val="a4"/>
            <w:rFonts w:eastAsiaTheme="majorEastAsia"/>
            <w:szCs w:val="28"/>
          </w:rPr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6"/>
      <w:pgSz w:w="11910" w:h="16840"/>
      <w:pgMar w:top="1134" w:right="851" w:bottom="1134" w:left="1701" w:header="0" w:footer="1191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Kalentyev Alexey" w:date="2024-12-27T15:25:00Z" w:initials="KA">
    <w:p w14:paraId="2185074A" w14:textId="0775750F" w:rsidR="002D47A5" w:rsidRDefault="002D47A5">
      <w:pPr>
        <w:pStyle w:val="a5"/>
      </w:pPr>
      <w:r>
        <w:rPr>
          <w:rStyle w:val="a3"/>
        </w:rPr>
        <w:annotationRef/>
      </w:r>
    </w:p>
  </w:comment>
  <w:comment w:id="5" w:author="Kalentyev Alexey" w:date="2024-12-27T15:25:00Z" w:initials="KA">
    <w:p w14:paraId="40186564" w14:textId="02F675DD" w:rsidR="002D47A5" w:rsidRDefault="002D47A5">
      <w:pPr>
        <w:pStyle w:val="a5"/>
      </w:pPr>
      <w:r>
        <w:rPr>
          <w:rStyle w:val="a3"/>
        </w:rPr>
        <w:annotationRef/>
      </w:r>
    </w:p>
  </w:comment>
  <w:comment w:id="8" w:author="Kalentyev Alexey" w:date="2024-12-27T15:25:00Z" w:initials="KA">
    <w:p w14:paraId="44144C2B" w14:textId="59BADFE5" w:rsidR="002D47A5" w:rsidRDefault="002D47A5">
      <w:pPr>
        <w:pStyle w:val="a5"/>
      </w:pPr>
      <w:r>
        <w:rPr>
          <w:rStyle w:val="a3"/>
        </w:rPr>
        <w:annotationRef/>
      </w:r>
    </w:p>
  </w:comment>
  <w:comment w:id="9" w:author="Kalentyev Alexey" w:date="2024-12-27T15:26:00Z" w:initials="KA">
    <w:p w14:paraId="712C2F9A" w14:textId="472B17DD" w:rsidR="002D47A5" w:rsidRDefault="002D47A5">
      <w:pPr>
        <w:pStyle w:val="a5"/>
      </w:pPr>
      <w:r>
        <w:rPr>
          <w:rStyle w:val="a3"/>
        </w:rPr>
        <w:annotationRef/>
      </w:r>
    </w:p>
  </w:comment>
  <w:comment w:id="10" w:author="Kalentyev Alexey" w:date="2024-12-27T15:27:00Z" w:initials="KA">
    <w:p w14:paraId="5B3F48EF" w14:textId="25DDD5E3" w:rsidR="002D47A5" w:rsidRDefault="002D47A5">
      <w:pPr>
        <w:pStyle w:val="a5"/>
      </w:pPr>
      <w:r>
        <w:rPr>
          <w:rStyle w:val="a3"/>
        </w:rPr>
        <w:annotationRef/>
      </w:r>
    </w:p>
  </w:comment>
  <w:comment w:id="12" w:author="Kalentyev Alexey" w:date="2024-12-27T15:27:00Z" w:initials="KA">
    <w:p w14:paraId="4A632FDE" w14:textId="5A303FA6" w:rsidR="002D47A5" w:rsidRDefault="002D47A5">
      <w:pPr>
        <w:pStyle w:val="a5"/>
      </w:pPr>
      <w:r>
        <w:rPr>
          <w:rStyle w:val="a3"/>
        </w:rPr>
        <w:annotationRef/>
      </w:r>
    </w:p>
  </w:comment>
  <w:comment w:id="17" w:author="Kalentyev Alexey" w:date="2024-12-27T15:28:00Z" w:initials="KA">
    <w:p w14:paraId="5526115D" w14:textId="170C300E" w:rsidR="002D47A5" w:rsidRPr="002D47A5" w:rsidRDefault="002D47A5">
      <w:pPr>
        <w:pStyle w:val="a5"/>
      </w:pPr>
      <w:r>
        <w:rPr>
          <w:rStyle w:val="a3"/>
        </w:rPr>
        <w:annotationRef/>
      </w:r>
      <w:r>
        <w:t>Подпись таблицы.</w:t>
      </w:r>
    </w:p>
  </w:comment>
  <w:comment w:id="18" w:author="Kalentyev Alexey" w:date="2024-12-27T15:28:00Z" w:initials="KA">
    <w:p w14:paraId="499C53B7" w14:textId="0D446A07" w:rsidR="002D47A5" w:rsidRDefault="002D47A5">
      <w:pPr>
        <w:pStyle w:val="a5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185074A" w15:done="0"/>
  <w15:commentEx w15:paraId="40186564" w15:done="0"/>
  <w15:commentEx w15:paraId="44144C2B" w15:done="0"/>
  <w15:commentEx w15:paraId="712C2F9A" w15:done="0"/>
  <w15:commentEx w15:paraId="5B3F48EF" w15:done="0"/>
  <w15:commentEx w15:paraId="4A632FDE" w15:done="0"/>
  <w15:commentEx w15:paraId="5526115D" w15:done="0"/>
  <w15:commentEx w15:paraId="499C53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2B316EA" w16cex:dateUtc="2024-12-27T08:25:00Z"/>
  <w16cex:commentExtensible w16cex:durableId="5F51690D" w16cex:dateUtc="2024-12-27T08:25:00Z"/>
  <w16cex:commentExtensible w16cex:durableId="55BDEDBA" w16cex:dateUtc="2024-12-27T08:25:00Z"/>
  <w16cex:commentExtensible w16cex:durableId="0A99921B" w16cex:dateUtc="2024-12-27T08:26:00Z"/>
  <w16cex:commentExtensible w16cex:durableId="61727368" w16cex:dateUtc="2024-12-27T08:27:00Z"/>
  <w16cex:commentExtensible w16cex:durableId="2083B3C0" w16cex:dateUtc="2024-12-27T08:27:00Z"/>
  <w16cex:commentExtensible w16cex:durableId="2F728B3B" w16cex:dateUtc="2024-12-27T08:28:00Z"/>
  <w16cex:commentExtensible w16cex:durableId="1C84FF39" w16cex:dateUtc="2024-12-27T08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185074A" w16cid:durableId="52B316EA"/>
  <w16cid:commentId w16cid:paraId="40186564" w16cid:durableId="5F51690D"/>
  <w16cid:commentId w16cid:paraId="44144C2B" w16cid:durableId="55BDEDBA"/>
  <w16cid:commentId w16cid:paraId="712C2F9A" w16cid:durableId="0A99921B"/>
  <w16cid:commentId w16cid:paraId="5B3F48EF" w16cid:durableId="61727368"/>
  <w16cid:commentId w16cid:paraId="4A632FDE" w16cid:durableId="2083B3C0"/>
  <w16cid:commentId w16cid:paraId="5526115D" w16cid:durableId="2F728B3B"/>
  <w16cid:commentId w16cid:paraId="499C53B7" w16cid:durableId="1C84FF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F54A71" w14:textId="77777777" w:rsidR="00701482" w:rsidRDefault="00701482">
      <w:r>
        <w:separator/>
      </w:r>
    </w:p>
  </w:endnote>
  <w:endnote w:type="continuationSeparator" w:id="0">
    <w:p w14:paraId="0ABB698E" w14:textId="77777777" w:rsidR="00701482" w:rsidRDefault="00701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9259986"/>
    </w:sdtPr>
    <w:sdtContent>
      <w:p w14:paraId="6085433F" w14:textId="77777777" w:rsidR="007D2D36" w:rsidRDefault="007D2D3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7D2D36" w:rsidRDefault="007D2D36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08B3B" w14:textId="77777777" w:rsidR="00701482" w:rsidRDefault="00701482">
      <w:r>
        <w:separator/>
      </w:r>
    </w:p>
  </w:footnote>
  <w:footnote w:type="continuationSeparator" w:id="0">
    <w:p w14:paraId="1DD7E37C" w14:textId="77777777" w:rsidR="00701482" w:rsidRDefault="00701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132358646">
    <w:abstractNumId w:val="13"/>
  </w:num>
  <w:num w:numId="2" w16cid:durableId="503133651">
    <w:abstractNumId w:val="4"/>
  </w:num>
  <w:num w:numId="3" w16cid:durableId="805585073">
    <w:abstractNumId w:val="5"/>
  </w:num>
  <w:num w:numId="4" w16cid:durableId="2021539361">
    <w:abstractNumId w:val="2"/>
  </w:num>
  <w:num w:numId="5" w16cid:durableId="403334364">
    <w:abstractNumId w:val="10"/>
  </w:num>
  <w:num w:numId="6" w16cid:durableId="1875920707">
    <w:abstractNumId w:val="1"/>
  </w:num>
  <w:num w:numId="7" w16cid:durableId="1096752317">
    <w:abstractNumId w:val="6"/>
  </w:num>
  <w:num w:numId="8" w16cid:durableId="343282991">
    <w:abstractNumId w:val="12"/>
  </w:num>
  <w:num w:numId="9" w16cid:durableId="136801265">
    <w:abstractNumId w:val="0"/>
  </w:num>
  <w:num w:numId="10" w16cid:durableId="223567598">
    <w:abstractNumId w:val="9"/>
  </w:num>
  <w:num w:numId="11" w16cid:durableId="195625354">
    <w:abstractNumId w:val="7"/>
  </w:num>
  <w:num w:numId="12" w16cid:durableId="871499016">
    <w:abstractNumId w:val="8"/>
  </w:num>
  <w:num w:numId="13" w16cid:durableId="1878544050">
    <w:abstractNumId w:val="11"/>
  </w:num>
  <w:num w:numId="14" w16cid:durableId="182408551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3329"/>
    <w:rsid w:val="00021955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C3CD2"/>
    <w:rsid w:val="002D47A5"/>
    <w:rsid w:val="002D4BAE"/>
    <w:rsid w:val="002D5B14"/>
    <w:rsid w:val="002D62E6"/>
    <w:rsid w:val="002E35DF"/>
    <w:rsid w:val="002F627D"/>
    <w:rsid w:val="003101DC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71F8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7596"/>
    <w:rsid w:val="00667935"/>
    <w:rsid w:val="006713A2"/>
    <w:rsid w:val="00675EE2"/>
    <w:rsid w:val="006913CD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C5BA1"/>
    <w:rsid w:val="008C5D74"/>
    <w:rsid w:val="008D39F4"/>
    <w:rsid w:val="008E2D69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A9"/>
    <w:rsid w:val="009D3229"/>
    <w:rsid w:val="009E749C"/>
    <w:rsid w:val="009F79CB"/>
    <w:rsid w:val="00A01C58"/>
    <w:rsid w:val="00A036DC"/>
    <w:rsid w:val="00A44705"/>
    <w:rsid w:val="00A458D1"/>
    <w:rsid w:val="00A626F8"/>
    <w:rsid w:val="00A65421"/>
    <w:rsid w:val="00A707C0"/>
    <w:rsid w:val="00A71C4A"/>
    <w:rsid w:val="00A75128"/>
    <w:rsid w:val="00A837BA"/>
    <w:rsid w:val="00A84115"/>
    <w:rsid w:val="00A86200"/>
    <w:rsid w:val="00A86474"/>
    <w:rsid w:val="00AE0491"/>
    <w:rsid w:val="00AE6E28"/>
    <w:rsid w:val="00AF69DA"/>
    <w:rsid w:val="00B13333"/>
    <w:rsid w:val="00B14F2D"/>
    <w:rsid w:val="00B20020"/>
    <w:rsid w:val="00B4099B"/>
    <w:rsid w:val="00B5138C"/>
    <w:rsid w:val="00B60A1C"/>
    <w:rsid w:val="00B6268A"/>
    <w:rsid w:val="00B72FD0"/>
    <w:rsid w:val="00B90FCE"/>
    <w:rsid w:val="00BA3048"/>
    <w:rsid w:val="00BB26F8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2FD0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www.sketchup.com/e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chart" Target="charts/chart4.xm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chart" Target="charts/chart3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chart" Target="charts/chart1.xml"/><Relationship Id="rId35" Type="http://schemas.openxmlformats.org/officeDocument/2006/relationships/hyperlink" Target="https://kompas.ru/kompas-3d/about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D7E56-D424-46B3-8E54-507381FB9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34</Pages>
  <Words>3492</Words>
  <Characters>19909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Kalentyev Alexey</cp:lastModifiedBy>
  <cp:revision>95</cp:revision>
  <dcterms:created xsi:type="dcterms:W3CDTF">2024-12-22T07:32:00Z</dcterms:created>
  <dcterms:modified xsi:type="dcterms:W3CDTF">2024-12-27T08:29:00Z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